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C5" w:rsidRDefault="006111C5" w:rsidP="006111C5">
      <w:pPr>
        <w:rPr>
          <w:rFonts w:ascii="Times New Roman" w:hAnsi="Times New Roman" w:cs="Times New Roman"/>
          <w:sz w:val="24"/>
          <w:szCs w:val="24"/>
        </w:rPr>
      </w:pPr>
    </w:p>
    <w:p w:rsidR="006111C5" w:rsidRDefault="006111C5" w:rsidP="006111C5">
      <w:pPr>
        <w:rPr>
          <w:rFonts w:ascii="Times New Roman" w:hAnsi="Times New Roman" w:cs="Times New Roman"/>
          <w:sz w:val="24"/>
          <w:szCs w:val="24"/>
        </w:rPr>
      </w:pPr>
    </w:p>
    <w:p w:rsidR="006111C5" w:rsidRDefault="006111C5" w:rsidP="006111C5">
      <w:pPr>
        <w:rPr>
          <w:rFonts w:ascii="Times New Roman" w:hAnsi="Times New Roman" w:cs="Times New Roman"/>
          <w:sz w:val="24"/>
          <w:szCs w:val="24"/>
        </w:rPr>
      </w:pPr>
    </w:p>
    <w:p w:rsidR="006111C5" w:rsidRDefault="006111C5" w:rsidP="006111C5">
      <w:pPr>
        <w:rPr>
          <w:rFonts w:ascii="Times New Roman" w:hAnsi="Times New Roman" w:cs="Times New Roman"/>
          <w:sz w:val="24"/>
          <w:szCs w:val="24"/>
        </w:rPr>
      </w:pPr>
    </w:p>
    <w:p w:rsidR="006111C5" w:rsidRPr="000D54F0" w:rsidRDefault="006111C5" w:rsidP="006111C5">
      <w:pPr>
        <w:ind w:right="1417"/>
        <w:rPr>
          <w:rFonts w:ascii="Times New Roman" w:hAnsi="Times New Roman" w:cs="Times New Roman"/>
          <w:sz w:val="24"/>
          <w:szCs w:val="24"/>
        </w:rPr>
      </w:pPr>
      <w:r w:rsidRPr="000D54F0">
        <w:rPr>
          <w:rFonts w:ascii="Times New Roman" w:hAnsi="Times New Roman" w:cs="Times New Roman"/>
          <w:sz w:val="24"/>
          <w:szCs w:val="24"/>
        </w:rPr>
        <w:t>Szanowni Państwo,</w:t>
      </w:r>
    </w:p>
    <w:p w:rsidR="006111C5" w:rsidRDefault="006111C5" w:rsidP="006111C5">
      <w:pPr>
        <w:ind w:right="141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4F0">
        <w:rPr>
          <w:rFonts w:ascii="Times New Roman" w:hAnsi="Times New Roman" w:cs="Times New Roman"/>
          <w:sz w:val="24"/>
          <w:szCs w:val="24"/>
        </w:rPr>
        <w:t xml:space="preserve">W imieniu Komitetu Założycielskiego </w:t>
      </w:r>
      <w:r w:rsidRPr="000D54F0">
        <w:rPr>
          <w:rFonts w:ascii="Times New Roman" w:hAnsi="Times New Roman" w:cs="Times New Roman"/>
          <w:b/>
          <w:sz w:val="24"/>
          <w:szCs w:val="24"/>
        </w:rPr>
        <w:t>Stowarzyszenia - Porozumienie na Rzecz Narodowego Programu Ochrony Zdrowia Psychicznego</w:t>
      </w:r>
      <w:r w:rsidRPr="000D54F0">
        <w:rPr>
          <w:rFonts w:ascii="Times New Roman" w:hAnsi="Times New Roman" w:cs="Times New Roman"/>
          <w:sz w:val="24"/>
          <w:szCs w:val="24"/>
        </w:rPr>
        <w:t xml:space="preserve">, zwracam się do Państwa z serdecznym zaproszeniem do wstąpienia w poczet jego Członków.   </w:t>
      </w:r>
    </w:p>
    <w:p w:rsidR="006111C5" w:rsidRPr="000D54F0" w:rsidRDefault="006111C5" w:rsidP="006111C5">
      <w:pPr>
        <w:ind w:right="141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Podstawowym c</w:t>
      </w:r>
      <w:r w:rsidRPr="000D54F0">
        <w:rPr>
          <w:rFonts w:ascii="Times New Roman" w:hAnsi="Times New Roman" w:cs="Times New Roman"/>
          <w:sz w:val="24"/>
          <w:szCs w:val="24"/>
        </w:rPr>
        <w:t>elem Stowarz</w:t>
      </w:r>
      <w:r>
        <w:rPr>
          <w:rFonts w:ascii="Times New Roman" w:hAnsi="Times New Roman" w:cs="Times New Roman"/>
          <w:sz w:val="24"/>
          <w:szCs w:val="24"/>
        </w:rPr>
        <w:t xml:space="preserve">yszenia są </w:t>
      </w:r>
      <w:r w:rsidRPr="000D54F0">
        <w:rPr>
          <w:rFonts w:ascii="Times New Roman" w:hAnsi="Times New Roman" w:cs="Times New Roman"/>
          <w:sz w:val="24"/>
          <w:szCs w:val="24"/>
        </w:rPr>
        <w:t>działania na rzecz realizacji NPOZP przez poparcie w wyborach europejskich, krajowych i samorządowych osób, które w swoich programach wyborczych wskazują na konkretne sposoby wdrożenia NPOZP i posiadają określone plany działań w tym kierunku.</w:t>
      </w:r>
      <w:r w:rsidRPr="000D54F0">
        <w:t xml:space="preserve"> </w:t>
      </w:r>
      <w:r w:rsidRPr="000D54F0">
        <w:rPr>
          <w:rFonts w:ascii="Times New Roman" w:hAnsi="Times New Roman" w:cs="Times New Roman"/>
          <w:sz w:val="24"/>
          <w:szCs w:val="24"/>
        </w:rPr>
        <w:t xml:space="preserve">Stowarzyszenie swe cele będzie realizować przez: </w:t>
      </w:r>
    </w:p>
    <w:p w:rsidR="006111C5" w:rsidRPr="00F644EA" w:rsidRDefault="006111C5" w:rsidP="00F644EA">
      <w:pPr>
        <w:pStyle w:val="Akapitzlist"/>
        <w:numPr>
          <w:ilvl w:val="0"/>
          <w:numId w:val="1"/>
        </w:numPr>
        <w:spacing w:after="0" w:line="240" w:lineRule="auto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 w:rsidRPr="00F644EA">
        <w:rPr>
          <w:rFonts w:ascii="Times New Roman" w:hAnsi="Times New Roman" w:cs="Times New Roman"/>
          <w:sz w:val="24"/>
          <w:szCs w:val="24"/>
        </w:rPr>
        <w:t xml:space="preserve">Popieranie programów wyborczych oraz osób, które w swoim </w:t>
      </w:r>
    </w:p>
    <w:p w:rsidR="006111C5" w:rsidRDefault="00F644EA" w:rsidP="00F644EA">
      <w:pPr>
        <w:spacing w:after="0" w:line="240" w:lineRule="auto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111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1C5" w:rsidRPr="000D54F0">
        <w:rPr>
          <w:rFonts w:ascii="Times New Roman" w:hAnsi="Times New Roman" w:cs="Times New Roman"/>
          <w:sz w:val="24"/>
          <w:szCs w:val="24"/>
        </w:rPr>
        <w:t>programie</w:t>
      </w:r>
      <w:r w:rsidR="006111C5">
        <w:rPr>
          <w:rFonts w:ascii="Times New Roman" w:hAnsi="Times New Roman" w:cs="Times New Roman"/>
          <w:sz w:val="24"/>
          <w:szCs w:val="24"/>
        </w:rPr>
        <w:t xml:space="preserve"> </w:t>
      </w:r>
      <w:r w:rsidR="006111C5" w:rsidRPr="000D54F0">
        <w:rPr>
          <w:rFonts w:ascii="Times New Roman" w:hAnsi="Times New Roman" w:cs="Times New Roman"/>
          <w:sz w:val="24"/>
          <w:szCs w:val="24"/>
        </w:rPr>
        <w:t>wyborczym zawierają działania na rzecz realizacji NPOZP</w:t>
      </w:r>
    </w:p>
    <w:p w:rsidR="00F644EA" w:rsidRPr="000D54F0" w:rsidRDefault="00F644EA" w:rsidP="00F644EA">
      <w:pPr>
        <w:spacing w:after="0" w:line="240" w:lineRule="auto"/>
        <w:ind w:right="1417"/>
        <w:jc w:val="both"/>
        <w:rPr>
          <w:rFonts w:ascii="Times New Roman" w:hAnsi="Times New Roman" w:cs="Times New Roman"/>
          <w:sz w:val="24"/>
          <w:szCs w:val="24"/>
        </w:rPr>
      </w:pPr>
    </w:p>
    <w:p w:rsidR="006111C5" w:rsidRDefault="006111C5" w:rsidP="00F644EA">
      <w:pPr>
        <w:pStyle w:val="Akapitzlist"/>
        <w:numPr>
          <w:ilvl w:val="0"/>
          <w:numId w:val="1"/>
        </w:numPr>
        <w:spacing w:after="0" w:line="240" w:lineRule="auto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 w:rsidRPr="00F644EA">
        <w:rPr>
          <w:rFonts w:ascii="Times New Roman" w:hAnsi="Times New Roman" w:cs="Times New Roman"/>
          <w:sz w:val="24"/>
          <w:szCs w:val="24"/>
        </w:rPr>
        <w:t>Prowadzenie działań edukacyjnych na rzecz realizowania NPOZP</w:t>
      </w:r>
    </w:p>
    <w:p w:rsidR="00F644EA" w:rsidRPr="00F644EA" w:rsidRDefault="00F644EA" w:rsidP="00F644EA">
      <w:pPr>
        <w:pStyle w:val="Akapitzlist"/>
        <w:spacing w:after="0" w:line="240" w:lineRule="auto"/>
        <w:ind w:right="141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11C5" w:rsidRPr="00F644EA" w:rsidRDefault="006111C5" w:rsidP="00F644EA">
      <w:pPr>
        <w:pStyle w:val="Akapitzlist"/>
        <w:numPr>
          <w:ilvl w:val="0"/>
          <w:numId w:val="1"/>
        </w:numPr>
        <w:spacing w:after="0" w:line="240" w:lineRule="auto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 w:rsidRPr="00F644EA">
        <w:rPr>
          <w:rFonts w:ascii="Times New Roman" w:hAnsi="Times New Roman" w:cs="Times New Roman"/>
          <w:sz w:val="24"/>
          <w:szCs w:val="24"/>
        </w:rPr>
        <w:t>Prowadzanie działań opiniotwórczych przez współpracę z mediami, instytucjami państwowymi, samorządowymi</w:t>
      </w:r>
      <w:r w:rsidR="00F644EA">
        <w:rPr>
          <w:rFonts w:ascii="Times New Roman" w:hAnsi="Times New Roman" w:cs="Times New Roman"/>
          <w:sz w:val="24"/>
          <w:szCs w:val="24"/>
        </w:rPr>
        <w:t xml:space="preserve"> </w:t>
      </w:r>
      <w:r w:rsidRPr="00F644EA">
        <w:rPr>
          <w:rFonts w:ascii="Times New Roman" w:hAnsi="Times New Roman" w:cs="Times New Roman"/>
          <w:sz w:val="24"/>
          <w:szCs w:val="24"/>
        </w:rPr>
        <w:t>i organizacjami pozarządowymi na rzecz realizacji NPOZP</w:t>
      </w:r>
    </w:p>
    <w:p w:rsidR="006111C5" w:rsidRDefault="006111C5" w:rsidP="006111C5">
      <w:pPr>
        <w:spacing w:after="0" w:line="240" w:lineRule="auto"/>
        <w:ind w:right="141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1C5" w:rsidRDefault="006111C5" w:rsidP="006111C5">
      <w:pPr>
        <w:ind w:right="141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4F0">
        <w:rPr>
          <w:rFonts w:ascii="Times New Roman" w:hAnsi="Times New Roman" w:cs="Times New Roman"/>
          <w:sz w:val="24"/>
          <w:szCs w:val="24"/>
        </w:rPr>
        <w:t>Dzięki NPOZP może zostać rozwiązany podstawowy problem zdrowotny i społeczny związany z leczeniem większości osób chorujących psychicznie, osób, których choroba przebiega latami, osób biednych, o niekorzystnym i najcięższym przebiegu choroby. Leczenie, psychoterapia i rehabilitacja w kompleksowej strukturze Centrum Zdrowia Psychicznego tzn. funkcjonalnie połączonych oddziałów stacjonarnych zlokalizowanych przy szpitalach wielospecjalistycznych, oddziałów dziennych, leczenia ambulatoryjnego i zespołów leczenia środowiskowego gwarantuje ciągłość opieki blisko miejsca zamieszkania, godne leczenie i przywrócenie osobom chorującym ich miejsca w życiu społecznym. Umożliwia włączenie ich w życie społeczne aż do pełnego w nim udziału.</w:t>
      </w:r>
    </w:p>
    <w:p w:rsidR="006111C5" w:rsidRDefault="006111C5" w:rsidP="006111C5">
      <w:pPr>
        <w:ind w:right="141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4F0">
        <w:rPr>
          <w:rFonts w:ascii="Times New Roman" w:hAnsi="Times New Roman" w:cs="Times New Roman"/>
          <w:sz w:val="24"/>
          <w:szCs w:val="24"/>
        </w:rPr>
        <w:t>Jak wynika z jedynego dostępnego „Raportu 2011”</w:t>
      </w:r>
      <w:r>
        <w:rPr>
          <w:rFonts w:ascii="Times New Roman" w:hAnsi="Times New Roman" w:cs="Times New Roman"/>
          <w:sz w:val="24"/>
          <w:szCs w:val="24"/>
        </w:rPr>
        <w:t xml:space="preserve"> przedstawionego przez Ministerstwo Zdrowia,</w:t>
      </w:r>
      <w:r w:rsidRPr="000D54F0">
        <w:rPr>
          <w:rFonts w:ascii="Times New Roman" w:hAnsi="Times New Roman" w:cs="Times New Roman"/>
          <w:sz w:val="24"/>
          <w:szCs w:val="24"/>
        </w:rPr>
        <w:t xml:space="preserve"> Narodowy Program Ochrony Zdrowia Psychicznego został zrealizowany jedynie w </w:t>
      </w:r>
      <w:r>
        <w:rPr>
          <w:rFonts w:ascii="Times New Roman" w:hAnsi="Times New Roman" w:cs="Times New Roman"/>
          <w:sz w:val="24"/>
          <w:szCs w:val="24"/>
        </w:rPr>
        <w:t xml:space="preserve">około </w:t>
      </w:r>
      <w:r w:rsidRPr="000D54F0">
        <w:rPr>
          <w:rFonts w:ascii="Times New Roman" w:hAnsi="Times New Roman" w:cs="Times New Roman"/>
          <w:sz w:val="24"/>
          <w:szCs w:val="24"/>
        </w:rPr>
        <w:t xml:space="preserve">10%. Brak kolejnych raportów wynika ze świadomego opóźniania jego realizacji a nawet bojkotowania zaleceń, które zostały zapisane w Raporcie 2011 w pierwszym roku trwania Programu. Trudno pojąć, jak to jest możliwe w państwie, które </w:t>
      </w:r>
      <w:r w:rsidRPr="000D54F0">
        <w:rPr>
          <w:rFonts w:ascii="Times New Roman" w:hAnsi="Times New Roman" w:cs="Times New Roman"/>
          <w:sz w:val="24"/>
          <w:szCs w:val="24"/>
        </w:rPr>
        <w:lastRenderedPageBreak/>
        <w:t>deklarując dążenie do modernizacji systemu ochrony zdrowia (w tym także zdrowia psychicznego) a następnie przyjmując rozsądny cel i plan jego realizacji dopuszcza takie autodestrukcyjne i pełne arogancji działanie. To, w jakim stopniu rząd będzie wspomagać reformę opieki psychiatrycznej i rozwój psychiatrii zorientowanej na wartości będzie miało wpływ na cały proces kształtowania się ludzkich więzi i życie społeczne w naszym kraju.</w:t>
      </w:r>
    </w:p>
    <w:p w:rsidR="006111C5" w:rsidRDefault="006111C5" w:rsidP="006111C5">
      <w:pPr>
        <w:ind w:right="141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właśnie ze względu na sytuację</w:t>
      </w:r>
      <w:r w:rsidRPr="00FA08BD">
        <w:rPr>
          <w:rFonts w:ascii="Times New Roman" w:hAnsi="Times New Roman" w:cs="Times New Roman"/>
          <w:sz w:val="24"/>
          <w:szCs w:val="24"/>
        </w:rPr>
        <w:t xml:space="preserve"> kryzysową i zaniedbania w rea</w:t>
      </w:r>
      <w:r>
        <w:rPr>
          <w:rFonts w:ascii="Times New Roman" w:hAnsi="Times New Roman" w:cs="Times New Roman"/>
          <w:sz w:val="24"/>
          <w:szCs w:val="24"/>
        </w:rPr>
        <w:t xml:space="preserve">lizacji Programu powołaliśmy Stowarzyszenie - </w:t>
      </w:r>
      <w:r w:rsidRPr="00FA08BD">
        <w:rPr>
          <w:rFonts w:ascii="Times New Roman" w:hAnsi="Times New Roman" w:cs="Times New Roman"/>
          <w:sz w:val="24"/>
          <w:szCs w:val="24"/>
        </w:rPr>
        <w:t xml:space="preserve">„Porozumienie na Rzecz Narodowego Programu Ochrony Zdrowia Psychicznego”.  </w:t>
      </w:r>
      <w:r>
        <w:rPr>
          <w:rFonts w:ascii="Times New Roman" w:hAnsi="Times New Roman" w:cs="Times New Roman"/>
          <w:sz w:val="24"/>
          <w:szCs w:val="24"/>
        </w:rPr>
        <w:t xml:space="preserve">Aktualnie budujemy </w:t>
      </w:r>
      <w:r w:rsidRPr="00FA08BD">
        <w:rPr>
          <w:rFonts w:ascii="Times New Roman" w:hAnsi="Times New Roman" w:cs="Times New Roman"/>
          <w:sz w:val="24"/>
          <w:szCs w:val="24"/>
        </w:rPr>
        <w:t>ogólnopolską sieć osób, instytucji, organizacji, stowarzyszeń i fundacji, które podejmą się przygotowania działań edukacyjnych dla przyszłych 25% wyborców. Przez wyborców rozumiemy zarówno organizacje zrzeszone w „Porozumieniu” jak i osoby i rodziny, które mają różnego rodzaju problemy ze zdrowiem psychicznym i są odbiorcami różnorodnych form pomocy, psychoterapii, terapii i rehabilitacji w obszarze zdrowia psychicznego.</w:t>
      </w:r>
    </w:p>
    <w:p w:rsidR="006111C5" w:rsidRDefault="006111C5" w:rsidP="006111C5">
      <w:pPr>
        <w:ind w:right="141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przekonany, że Państwa dotychczasowe działania i promowanie dobrych praktyk doskonale wpiszą się w cele programowe Stowarzyszenia i będziemy mogli wspólnie działać na rzecz realnego wdrażania Narodowego programu Ochrony Zdrowia Psychicznego w naszym kraju.</w:t>
      </w:r>
    </w:p>
    <w:p w:rsidR="006111C5" w:rsidRDefault="006111C5" w:rsidP="006111C5">
      <w:pPr>
        <w:ind w:right="1417"/>
        <w:jc w:val="right"/>
        <w:rPr>
          <w:rFonts w:ascii="Times New Roman" w:hAnsi="Times New Roman" w:cs="Times New Roman"/>
          <w:sz w:val="24"/>
          <w:szCs w:val="24"/>
        </w:rPr>
      </w:pPr>
    </w:p>
    <w:p w:rsidR="006111C5" w:rsidRDefault="006111C5" w:rsidP="006111C5">
      <w:pPr>
        <w:ind w:right="141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Łączę wyrazy szacunku,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290830</wp:posOffset>
            </wp:positionV>
            <wp:extent cx="1485900" cy="504825"/>
            <wp:effectExtent l="0" t="0" r="0" b="9525"/>
            <wp:wrapNone/>
            <wp:docPr id="1" name="Obraz 1" descr="podpis-Cechni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pis-Cechnic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11C5" w:rsidRDefault="006111C5" w:rsidP="006111C5">
      <w:pPr>
        <w:ind w:right="1417"/>
        <w:jc w:val="both"/>
        <w:rPr>
          <w:rFonts w:ascii="Times New Roman" w:hAnsi="Times New Roman" w:cs="Times New Roman"/>
          <w:sz w:val="24"/>
          <w:szCs w:val="24"/>
        </w:rPr>
      </w:pPr>
    </w:p>
    <w:p w:rsidR="006111C5" w:rsidRDefault="006111C5" w:rsidP="006111C5">
      <w:pPr>
        <w:ind w:right="1417"/>
        <w:jc w:val="both"/>
        <w:rPr>
          <w:rFonts w:ascii="Times New Roman" w:hAnsi="Times New Roman" w:cs="Times New Roman"/>
          <w:sz w:val="24"/>
          <w:szCs w:val="24"/>
        </w:rPr>
      </w:pPr>
    </w:p>
    <w:p w:rsidR="006111C5" w:rsidRDefault="006111C5" w:rsidP="006111C5">
      <w:pPr>
        <w:spacing w:after="0" w:line="240" w:lineRule="auto"/>
        <w:ind w:left="4248" w:righ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dr hab. Andrzej Cechnicki</w:t>
      </w:r>
    </w:p>
    <w:p w:rsidR="006111C5" w:rsidRPr="00C90D44" w:rsidRDefault="006111C5" w:rsidP="006111C5">
      <w:pPr>
        <w:spacing w:after="0" w:line="240" w:lineRule="auto"/>
        <w:ind w:left="3540" w:right="14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C90D44">
        <w:rPr>
          <w:rFonts w:ascii="Times New Roman" w:hAnsi="Times New Roman" w:cs="Times New Roman"/>
          <w:sz w:val="20"/>
          <w:szCs w:val="20"/>
        </w:rPr>
        <w:t xml:space="preserve"> Kierownik Zakładu Psychiatrii Środowiskowej</w:t>
      </w:r>
    </w:p>
    <w:p w:rsidR="006111C5" w:rsidRPr="00C90D44" w:rsidRDefault="006111C5" w:rsidP="006111C5">
      <w:pPr>
        <w:spacing w:after="0" w:line="240" w:lineRule="auto"/>
        <w:ind w:left="3540" w:right="1417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C90D44">
        <w:rPr>
          <w:rFonts w:ascii="Times New Roman" w:hAnsi="Times New Roman" w:cs="Times New Roman"/>
          <w:sz w:val="20"/>
          <w:szCs w:val="20"/>
        </w:rPr>
        <w:t>Katedry Psychiatrii CM UJ</w:t>
      </w:r>
    </w:p>
    <w:p w:rsidR="006111C5" w:rsidRDefault="006111C5" w:rsidP="006111C5">
      <w:pPr>
        <w:ind w:right="1417"/>
        <w:jc w:val="both"/>
        <w:rPr>
          <w:rFonts w:ascii="Times New Roman" w:hAnsi="Times New Roman" w:cs="Times New Roman"/>
          <w:sz w:val="24"/>
          <w:szCs w:val="24"/>
        </w:rPr>
      </w:pPr>
    </w:p>
    <w:p w:rsidR="006111C5" w:rsidRPr="00C90D44" w:rsidRDefault="006111C5" w:rsidP="006111C5">
      <w:pPr>
        <w:ind w:right="141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11C5" w:rsidRPr="00C90D44" w:rsidRDefault="006111C5" w:rsidP="006111C5">
      <w:pPr>
        <w:ind w:right="141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0D44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6111C5" w:rsidRDefault="006111C5" w:rsidP="006111C5">
      <w:pPr>
        <w:spacing w:after="0" w:line="240" w:lineRule="auto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Statut Stowarzyszenia „Porozumienie na Rzecz Narodowego</w:t>
      </w:r>
    </w:p>
    <w:p w:rsidR="006111C5" w:rsidRDefault="006111C5" w:rsidP="006111C5">
      <w:pPr>
        <w:spacing w:after="0" w:line="240" w:lineRule="auto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Programu Ochrony Zdrowia Psychicznego”</w:t>
      </w:r>
    </w:p>
    <w:p w:rsidR="006111C5" w:rsidRPr="000D54F0" w:rsidRDefault="006111C5" w:rsidP="006111C5">
      <w:pPr>
        <w:spacing w:after="0" w:line="240" w:lineRule="auto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Deklaracje członkowskie</w:t>
      </w:r>
    </w:p>
    <w:p w:rsidR="00FD4BEA" w:rsidRDefault="00FD4BEA" w:rsidP="006111C5">
      <w:pPr>
        <w:ind w:right="1275"/>
      </w:pPr>
    </w:p>
    <w:sectPr w:rsidR="00FD4BEA" w:rsidSect="004716BA">
      <w:headerReference w:type="default" r:id="rId8"/>
      <w:footerReference w:type="default" r:id="rId9"/>
      <w:pgSz w:w="11906" w:h="16838"/>
      <w:pgMar w:top="1417" w:right="1417" w:bottom="1417" w:left="1417" w:header="708" w:footer="5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3C3" w:rsidRDefault="005313C3" w:rsidP="00933863">
      <w:pPr>
        <w:spacing w:after="0" w:line="240" w:lineRule="auto"/>
      </w:pPr>
      <w:r>
        <w:separator/>
      </w:r>
    </w:p>
  </w:endnote>
  <w:endnote w:type="continuationSeparator" w:id="0">
    <w:p w:rsidR="005313C3" w:rsidRDefault="005313C3" w:rsidP="0093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63" w:rsidRDefault="00BA66BB" w:rsidP="004716BA">
    <w:pPr>
      <w:pStyle w:val="Stopka"/>
      <w:tabs>
        <w:tab w:val="clear" w:pos="4536"/>
        <w:tab w:val="clear" w:pos="9072"/>
      </w:tabs>
      <w:jc w:val="center"/>
      <w:rPr>
        <w:rFonts w:ascii="Times New Roman" w:hAnsi="Times New Roman" w:cs="Times New Roman"/>
      </w:rPr>
    </w:pPr>
    <w:r w:rsidRPr="00BA66BB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4097" type="#_x0000_t202" style="position:absolute;left:0;text-align:left;margin-left:383.55pt;margin-top:-101.2pt;width:135.55pt;height:123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" filled="f" stroked="f" strokeweight=".5pt">
          <v:textbox>
            <w:txbxContent>
              <w:p w:rsidR="00933863" w:rsidRDefault="00933863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488440" cy="1511482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ontakt.jpg"/>
                              <pic:cNvPicPr/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 l="413" r="413"/>
                              <a:stretch/>
                            </pic:blipFill>
                            <pic:spPr>
                              <a:xfrm>
                                <a:off x="0" y="0"/>
                                <a:ext cx="1491371" cy="151445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716BA">
      <w:rPr>
        <w:rFonts w:ascii="Times New Roman" w:hAnsi="Times New Roman" w:cs="Times New Roman"/>
      </w:rPr>
      <w:t>Zakład Psychiatrii Środowiskowej Katedra Psychiatrii UJ CM</w:t>
    </w:r>
  </w:p>
  <w:p w:rsidR="004716BA" w:rsidRDefault="004716BA" w:rsidP="004716BA">
    <w:pPr>
      <w:pStyle w:val="Stopka"/>
      <w:tabs>
        <w:tab w:val="clear" w:pos="4536"/>
        <w:tab w:val="clear" w:pos="9072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pl. Sikorskiego 2/8 31-115 Kraków,</w:t>
    </w:r>
  </w:p>
  <w:p w:rsidR="004716BA" w:rsidRPr="00607C03" w:rsidRDefault="004716BA" w:rsidP="004716BA">
    <w:pPr>
      <w:pStyle w:val="Stopka"/>
      <w:tabs>
        <w:tab w:val="clear" w:pos="4536"/>
        <w:tab w:val="clear" w:pos="9072"/>
      </w:tabs>
      <w:jc w:val="center"/>
      <w:rPr>
        <w:rFonts w:ascii="Times New Roman" w:hAnsi="Times New Roman" w:cs="Times New Roman"/>
      </w:rPr>
    </w:pPr>
    <w:r w:rsidRPr="00607C03">
      <w:rPr>
        <w:rFonts w:ascii="Times New Roman" w:hAnsi="Times New Roman" w:cs="Times New Roman"/>
      </w:rPr>
      <w:t>tel. 12 421 51 17, tel/fax: 12 422 56 74, e-mail: mzcechni@cyf-kr.edu.pl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3C3" w:rsidRDefault="005313C3" w:rsidP="00933863">
      <w:pPr>
        <w:spacing w:after="0" w:line="240" w:lineRule="auto"/>
      </w:pPr>
      <w:r>
        <w:separator/>
      </w:r>
    </w:p>
  </w:footnote>
  <w:footnote w:type="continuationSeparator" w:id="0">
    <w:p w:rsidR="005313C3" w:rsidRDefault="005313C3" w:rsidP="00933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63" w:rsidRDefault="00BA66BB" w:rsidP="00933863">
    <w:pPr>
      <w:pStyle w:val="Nagwek"/>
      <w:jc w:val="right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left:0;text-align:left;margin-left:389.55pt;margin-top:-18.6pt;width:117.2pt;height:14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" filled="f" stroked="f" strokeweight=".5pt">
          <v:textbox>
            <w:txbxContent>
              <w:p w:rsidR="00933863" w:rsidRDefault="00933863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392865" cy="1745091"/>
                      <wp:effectExtent l="0" t="0" r="0" b="7620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JCM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92865" cy="174509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96707"/>
    <w:multiLevelType w:val="hybridMultilevel"/>
    <w:tmpl w:val="441A0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33863"/>
    <w:rsid w:val="001E3162"/>
    <w:rsid w:val="004716BA"/>
    <w:rsid w:val="005313C3"/>
    <w:rsid w:val="00607C03"/>
    <w:rsid w:val="006111C5"/>
    <w:rsid w:val="00684316"/>
    <w:rsid w:val="0073226B"/>
    <w:rsid w:val="008947DB"/>
    <w:rsid w:val="00933863"/>
    <w:rsid w:val="00BA66BB"/>
    <w:rsid w:val="00F644EA"/>
    <w:rsid w:val="00FD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863"/>
  </w:style>
  <w:style w:type="paragraph" w:styleId="Stopka">
    <w:name w:val="footer"/>
    <w:basedOn w:val="Normalny"/>
    <w:link w:val="StopkaZnak"/>
    <w:uiPriority w:val="99"/>
    <w:unhideWhenUsed/>
    <w:rsid w:val="00933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863"/>
  </w:style>
  <w:style w:type="paragraph" w:styleId="Tekstdymka">
    <w:name w:val="Balloon Text"/>
    <w:basedOn w:val="Normalny"/>
    <w:link w:val="TekstdymkaZnak"/>
    <w:uiPriority w:val="99"/>
    <w:semiHidden/>
    <w:unhideWhenUsed/>
    <w:rsid w:val="0093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8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4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863"/>
  </w:style>
  <w:style w:type="paragraph" w:styleId="Stopka">
    <w:name w:val="footer"/>
    <w:basedOn w:val="Normalny"/>
    <w:link w:val="StopkaZnak"/>
    <w:uiPriority w:val="99"/>
    <w:unhideWhenUsed/>
    <w:rsid w:val="00933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863"/>
  </w:style>
  <w:style w:type="paragraph" w:styleId="Tekstdymka">
    <w:name w:val="Balloon Text"/>
    <w:basedOn w:val="Normalny"/>
    <w:link w:val="TekstdymkaZnak"/>
    <w:uiPriority w:val="99"/>
    <w:semiHidden/>
    <w:unhideWhenUsed/>
    <w:rsid w:val="0093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8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4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user</cp:lastModifiedBy>
  <cp:revision>2</cp:revision>
  <cp:lastPrinted>2013-10-16T10:50:00Z</cp:lastPrinted>
  <dcterms:created xsi:type="dcterms:W3CDTF">2013-12-16T06:55:00Z</dcterms:created>
  <dcterms:modified xsi:type="dcterms:W3CDTF">2013-12-16T06:55:00Z</dcterms:modified>
</cp:coreProperties>
</file>